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25" w:rsidRPr="00AB4469" w:rsidRDefault="00FE2125" w:rsidP="00FE212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13105" cy="784860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125" w:rsidRPr="00FE2125" w:rsidRDefault="00FE2125" w:rsidP="00FE2125">
      <w:pPr>
        <w:pStyle w:val="1"/>
        <w:spacing w:line="240" w:lineRule="auto"/>
        <w:ind w:left="0"/>
        <w:jc w:val="center"/>
        <w:rPr>
          <w:b/>
          <w:sz w:val="32"/>
          <w:szCs w:val="32"/>
        </w:rPr>
      </w:pPr>
      <w:r w:rsidRPr="00FE2125">
        <w:rPr>
          <w:b/>
          <w:sz w:val="32"/>
          <w:szCs w:val="32"/>
        </w:rPr>
        <w:t>Администрация Мясниковского района</w:t>
      </w:r>
    </w:p>
    <w:p w:rsidR="00FE2125" w:rsidRPr="00FE2125" w:rsidRDefault="00FE2125" w:rsidP="00FE2125">
      <w:pPr>
        <w:pStyle w:val="2"/>
        <w:spacing w:line="240" w:lineRule="auto"/>
        <w:jc w:val="center"/>
        <w:rPr>
          <w:sz w:val="32"/>
          <w:szCs w:val="32"/>
        </w:rPr>
      </w:pPr>
      <w:r w:rsidRPr="00FE2125">
        <w:rPr>
          <w:sz w:val="32"/>
          <w:szCs w:val="32"/>
        </w:rPr>
        <w:t>ПОСТАНОВЛЕНИЕ</w:t>
      </w:r>
    </w:p>
    <w:p w:rsidR="00FE2125" w:rsidRPr="00AB4469" w:rsidRDefault="00FE2125" w:rsidP="00FE2125"/>
    <w:tbl>
      <w:tblPr>
        <w:tblW w:w="9889" w:type="dxa"/>
        <w:tblInd w:w="57" w:type="dxa"/>
        <w:tblLook w:val="00A0" w:firstRow="1" w:lastRow="0" w:firstColumn="1" w:lastColumn="0" w:noHBand="0" w:noVBand="0"/>
      </w:tblPr>
      <w:tblGrid>
        <w:gridCol w:w="4290"/>
        <w:gridCol w:w="2332"/>
        <w:gridCol w:w="3267"/>
      </w:tblGrid>
      <w:tr w:rsidR="00FE2125" w:rsidRPr="00AB4469" w:rsidTr="00005640">
        <w:tc>
          <w:tcPr>
            <w:tcW w:w="4290" w:type="dxa"/>
          </w:tcPr>
          <w:p w:rsidR="00FE2125" w:rsidRPr="00AB4469" w:rsidRDefault="00F41770" w:rsidP="00005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</w:t>
            </w:r>
            <w:r w:rsidR="00FE2125" w:rsidRPr="00AB4469">
              <w:rPr>
                <w:sz w:val="28"/>
                <w:szCs w:val="28"/>
              </w:rPr>
              <w:t>2023 г.</w:t>
            </w:r>
          </w:p>
        </w:tc>
        <w:tc>
          <w:tcPr>
            <w:tcW w:w="2332" w:type="dxa"/>
          </w:tcPr>
          <w:p w:rsidR="00FE2125" w:rsidRPr="00AB4469" w:rsidRDefault="00FE2125" w:rsidP="00F41770">
            <w:pPr>
              <w:rPr>
                <w:sz w:val="28"/>
                <w:szCs w:val="28"/>
              </w:rPr>
            </w:pPr>
            <w:r w:rsidRPr="00AB4469">
              <w:rPr>
                <w:sz w:val="28"/>
                <w:szCs w:val="28"/>
                <w:lang w:val="hy-AM"/>
              </w:rPr>
              <w:t>№</w:t>
            </w:r>
            <w:r w:rsidRPr="00AB4469">
              <w:rPr>
                <w:sz w:val="28"/>
                <w:szCs w:val="28"/>
              </w:rPr>
              <w:t xml:space="preserve"> </w:t>
            </w:r>
            <w:r w:rsidR="00F41770">
              <w:rPr>
                <w:sz w:val="28"/>
                <w:szCs w:val="28"/>
              </w:rPr>
              <w:t>1577</w:t>
            </w:r>
          </w:p>
        </w:tc>
        <w:tc>
          <w:tcPr>
            <w:tcW w:w="3267" w:type="dxa"/>
          </w:tcPr>
          <w:p w:rsidR="00FE2125" w:rsidRPr="00AB4469" w:rsidRDefault="00FE2125" w:rsidP="00005640">
            <w:pPr>
              <w:jc w:val="right"/>
              <w:rPr>
                <w:sz w:val="28"/>
                <w:szCs w:val="28"/>
                <w:lang w:val="hy-AM"/>
              </w:rPr>
            </w:pPr>
            <w:r w:rsidRPr="00AB4469">
              <w:rPr>
                <w:sz w:val="28"/>
                <w:szCs w:val="28"/>
                <w:lang w:val="hy-AM"/>
              </w:rPr>
              <w:t>с.Чалтырь</w:t>
            </w:r>
          </w:p>
        </w:tc>
      </w:tr>
      <w:tr w:rsidR="00FE2125" w:rsidRPr="00AB4469" w:rsidTr="00005640">
        <w:tc>
          <w:tcPr>
            <w:tcW w:w="4290" w:type="dxa"/>
          </w:tcPr>
          <w:p w:rsidR="00FE2125" w:rsidRPr="00AB4469" w:rsidRDefault="00FE2125" w:rsidP="00005640">
            <w:pPr>
              <w:rPr>
                <w:i/>
                <w:sz w:val="24"/>
                <w:szCs w:val="24"/>
              </w:rPr>
            </w:pPr>
            <w:r w:rsidRPr="00AB4469">
              <w:rPr>
                <w:i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2332" w:type="dxa"/>
          </w:tcPr>
          <w:p w:rsidR="00FE2125" w:rsidRPr="00AB4469" w:rsidRDefault="00FE2125" w:rsidP="00005640">
            <w:pPr>
              <w:rPr>
                <w:sz w:val="28"/>
                <w:szCs w:val="28"/>
                <w:lang w:val="hy-AM"/>
              </w:rPr>
            </w:pPr>
          </w:p>
        </w:tc>
        <w:tc>
          <w:tcPr>
            <w:tcW w:w="3267" w:type="dxa"/>
          </w:tcPr>
          <w:p w:rsidR="00FE2125" w:rsidRPr="00AB4469" w:rsidRDefault="00FE2125" w:rsidP="00005640">
            <w:pPr>
              <w:rPr>
                <w:sz w:val="28"/>
                <w:szCs w:val="28"/>
                <w:lang w:val="hy-AM"/>
              </w:rPr>
            </w:pPr>
          </w:p>
        </w:tc>
      </w:tr>
      <w:tr w:rsidR="00FE2125" w:rsidRPr="00AB4469" w:rsidTr="00005640">
        <w:tblPrEx>
          <w:tblLook w:val="0000" w:firstRow="0" w:lastRow="0" w:firstColumn="0" w:lastColumn="0" w:noHBand="0" w:noVBand="0"/>
        </w:tblPrEx>
        <w:tc>
          <w:tcPr>
            <w:tcW w:w="9889" w:type="dxa"/>
            <w:gridSpan w:val="3"/>
            <w:shd w:val="clear" w:color="auto" w:fill="FFFFFF"/>
          </w:tcPr>
          <w:p w:rsidR="00E05C1F" w:rsidRDefault="00E05C1F" w:rsidP="0000564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E2125" w:rsidRPr="00AB4469" w:rsidRDefault="00FE2125" w:rsidP="00005640">
            <w:pPr>
              <w:spacing w:line="228" w:lineRule="auto"/>
              <w:jc w:val="center"/>
              <w:rPr>
                <w:b/>
                <w:bCs/>
                <w:sz w:val="28"/>
                <w:szCs w:val="28"/>
              </w:rPr>
            </w:pPr>
            <w:r w:rsidRPr="00AB4469">
              <w:rPr>
                <w:b/>
                <w:bCs/>
                <w:sz w:val="28"/>
                <w:szCs w:val="28"/>
              </w:rPr>
              <w:t>О внесении изменений в постановление</w:t>
            </w:r>
          </w:p>
          <w:p w:rsidR="00FE2125" w:rsidRPr="00AB4469" w:rsidRDefault="00FE2125" w:rsidP="00005640">
            <w:pPr>
              <w:spacing w:line="228" w:lineRule="auto"/>
              <w:jc w:val="center"/>
              <w:rPr>
                <w:b/>
                <w:kern w:val="2"/>
                <w:sz w:val="28"/>
                <w:lang w:eastAsia="en-US"/>
              </w:rPr>
            </w:pPr>
            <w:r w:rsidRPr="00AB4469">
              <w:rPr>
                <w:b/>
                <w:bCs/>
                <w:sz w:val="28"/>
                <w:szCs w:val="28"/>
              </w:rPr>
              <w:t>Администрации Мясниковского района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B4469">
              <w:rPr>
                <w:b/>
                <w:bCs/>
                <w:sz w:val="28"/>
                <w:szCs w:val="28"/>
              </w:rPr>
              <w:t>от 23.12.2022 № 1269</w:t>
            </w:r>
          </w:p>
          <w:p w:rsidR="00FE2125" w:rsidRPr="00AB4469" w:rsidRDefault="00FE2125" w:rsidP="00005640">
            <w:pPr>
              <w:rPr>
                <w:kern w:val="2"/>
                <w:sz w:val="28"/>
                <w:lang w:eastAsia="en-US"/>
              </w:rPr>
            </w:pPr>
          </w:p>
          <w:p w:rsidR="00FE2125" w:rsidRPr="00AB4469" w:rsidRDefault="00A46843" w:rsidP="00E05C1F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kern w:val="2"/>
                <w:sz w:val="28"/>
                <w:szCs w:val="28"/>
              </w:rPr>
            </w:pPr>
            <w:r w:rsidRPr="007C41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соответствии с постановлением Администрации Мясниковского района от 14.09.2018 № 1075 «Об утверждении Порядка разработки, реализации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7C41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 оценки эффективности муниципальных программ Мясниковского района», </w:t>
            </w:r>
            <w:r w:rsidRPr="007C418A"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 xml:space="preserve">Решением Собрания депутатов Мясниковского района от </w:t>
            </w:r>
            <w:r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>28</w:t>
            </w:r>
            <w:r w:rsidRPr="007C418A"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>12</w:t>
            </w:r>
            <w:r w:rsidRPr="007C418A"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 xml:space="preserve">.2023 года № </w:t>
            </w:r>
            <w:r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>123</w:t>
            </w:r>
            <w:r w:rsidRPr="007C418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«О внесении изменений в Решение Собрания депутатов Мясниковского района от 28.12.2022 № 72 «О бюджете Мясниковского района на 2023 год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Pr="007C418A">
              <w:rPr>
                <w:rFonts w:ascii="Times New Roman" w:hAnsi="Times New Roman" w:cs="Times New Roman"/>
                <w:b w:val="0"/>
                <w:sz w:val="28"/>
                <w:szCs w:val="28"/>
              </w:rPr>
              <w:t>и на плановый период 2024 и 2025 годов»</w:t>
            </w:r>
            <w:r w:rsidRPr="007C418A">
              <w:rPr>
                <w:rFonts w:ascii="Times New Roman" w:hAnsi="Times New Roman" w:cs="Times New Roman"/>
                <w:b w:val="0"/>
                <w:kern w:val="2"/>
                <w:sz w:val="28"/>
                <w:lang w:eastAsia="en-US"/>
              </w:rPr>
              <w:t xml:space="preserve"> и </w:t>
            </w:r>
            <w:r w:rsidRPr="007C418A">
              <w:rPr>
                <w:rFonts w:ascii="Times New Roman" w:hAnsi="Times New Roman" w:cs="Times New Roman"/>
                <w:b w:val="0"/>
                <w:kern w:val="2"/>
                <w:sz w:val="28"/>
                <w:szCs w:val="28"/>
              </w:rPr>
              <w:t>в связи с необходимостью корректировки объема финансирования отдельных программных мероприятий Администрация Мясниковского района</w:t>
            </w:r>
          </w:p>
          <w:p w:rsidR="00A46843" w:rsidRDefault="00A46843" w:rsidP="00E05C1F">
            <w:pPr>
              <w:ind w:firstLine="709"/>
              <w:jc w:val="center"/>
              <w:rPr>
                <w:kern w:val="2"/>
                <w:sz w:val="28"/>
                <w:szCs w:val="28"/>
              </w:rPr>
            </w:pPr>
          </w:p>
          <w:p w:rsidR="00FE2125" w:rsidRPr="00AB4469" w:rsidRDefault="00FE2125" w:rsidP="00E05C1F">
            <w:pPr>
              <w:ind w:firstLine="709"/>
              <w:jc w:val="center"/>
              <w:rPr>
                <w:kern w:val="2"/>
                <w:sz w:val="28"/>
                <w:szCs w:val="28"/>
              </w:rPr>
            </w:pPr>
            <w:r w:rsidRPr="00AB4469">
              <w:rPr>
                <w:kern w:val="2"/>
                <w:sz w:val="28"/>
                <w:szCs w:val="28"/>
              </w:rPr>
              <w:t>постановляет:</w:t>
            </w:r>
          </w:p>
          <w:p w:rsidR="00FE2125" w:rsidRPr="00AB4469" w:rsidRDefault="00FE2125" w:rsidP="00E05C1F">
            <w:pPr>
              <w:ind w:firstLine="709"/>
              <w:rPr>
                <w:kern w:val="2"/>
                <w:sz w:val="28"/>
                <w:szCs w:val="28"/>
              </w:rPr>
            </w:pPr>
          </w:p>
          <w:p w:rsidR="00FE2125" w:rsidRPr="00AB4469" w:rsidRDefault="00FE2125" w:rsidP="00125DA3">
            <w:pPr>
              <w:pStyle w:val="21"/>
              <w:numPr>
                <w:ilvl w:val="0"/>
                <w:numId w:val="1"/>
              </w:numPr>
              <w:tabs>
                <w:tab w:val="left" w:pos="945"/>
              </w:tabs>
              <w:ind w:left="0" w:firstLine="709"/>
              <w:jc w:val="both"/>
              <w:rPr>
                <w:kern w:val="2"/>
                <w:sz w:val="28"/>
                <w:lang w:eastAsia="en-US"/>
              </w:rPr>
            </w:pPr>
            <w:r w:rsidRPr="00AB4469">
              <w:rPr>
                <w:sz w:val="28"/>
                <w:szCs w:val="28"/>
              </w:rPr>
              <w:t>Внести в постановление Администрации района от 23.12.2022 № 1269 «</w:t>
            </w:r>
            <w:r w:rsidRPr="00AB4469">
              <w:rPr>
                <w:kern w:val="2"/>
                <w:sz w:val="28"/>
                <w:lang w:eastAsia="en-US"/>
              </w:rPr>
              <w:t>Об утверждении плана реализации муниципальной программы Мясниковского района «Экономическое развитие и инновационная экономика» на 2023 год</w:t>
            </w:r>
            <w:r w:rsidRPr="00AB4469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B4469">
              <w:rPr>
                <w:sz w:val="28"/>
                <w:szCs w:val="28"/>
              </w:rPr>
              <w:t xml:space="preserve"> изменения, изложив приложение в редакции согласно приложению к настоящему постановлению</w:t>
            </w:r>
            <w:r w:rsidRPr="00AB4469">
              <w:rPr>
                <w:kern w:val="2"/>
                <w:sz w:val="28"/>
                <w:lang w:eastAsia="en-US"/>
              </w:rPr>
              <w:t>.</w:t>
            </w:r>
          </w:p>
          <w:p w:rsidR="00FE2125" w:rsidRPr="00AB4469" w:rsidRDefault="00FE2125" w:rsidP="00125DA3">
            <w:pPr>
              <w:pStyle w:val="21"/>
              <w:numPr>
                <w:ilvl w:val="0"/>
                <w:numId w:val="1"/>
              </w:numPr>
              <w:tabs>
                <w:tab w:val="left" w:pos="945"/>
              </w:tabs>
              <w:ind w:left="0" w:firstLine="709"/>
              <w:jc w:val="both"/>
              <w:rPr>
                <w:kern w:val="2"/>
                <w:sz w:val="28"/>
                <w:lang w:eastAsia="en-US"/>
              </w:rPr>
            </w:pPr>
            <w:r w:rsidRPr="00AB4469">
              <w:rPr>
                <w:kern w:val="2"/>
                <w:sz w:val="28"/>
                <w:lang w:eastAsia="en-US"/>
              </w:rPr>
              <w:t>Настоящее постановление вступает в силу со дня его официального опубликования.</w:t>
            </w:r>
          </w:p>
          <w:p w:rsidR="00FE2125" w:rsidRPr="00AB4469" w:rsidRDefault="00FE2125" w:rsidP="00125DA3">
            <w:pPr>
              <w:pStyle w:val="21"/>
              <w:numPr>
                <w:ilvl w:val="0"/>
                <w:numId w:val="1"/>
              </w:numPr>
              <w:tabs>
                <w:tab w:val="left" w:pos="945"/>
              </w:tabs>
              <w:ind w:left="0" w:firstLine="709"/>
              <w:jc w:val="both"/>
              <w:rPr>
                <w:kern w:val="2"/>
                <w:sz w:val="28"/>
                <w:lang w:eastAsia="en-US"/>
              </w:rPr>
            </w:pPr>
            <w:r w:rsidRPr="00AB4469">
              <w:rPr>
                <w:kern w:val="2"/>
                <w:sz w:val="28"/>
                <w:szCs w:val="28"/>
              </w:rPr>
              <w:t> </w:t>
            </w:r>
            <w:r w:rsidRPr="00AB4469">
              <w:rPr>
                <w:kern w:val="2"/>
                <w:sz w:val="28"/>
              </w:rPr>
              <w:t xml:space="preserve">Контроль </w:t>
            </w:r>
            <w:bookmarkStart w:id="0" w:name="_GoBack"/>
            <w:bookmarkEnd w:id="0"/>
            <w:r w:rsidRPr="00AB4469">
              <w:rPr>
                <w:kern w:val="2"/>
                <w:sz w:val="28"/>
              </w:rPr>
              <w:t xml:space="preserve">за исполнением </w:t>
            </w:r>
            <w:r>
              <w:rPr>
                <w:kern w:val="2"/>
                <w:sz w:val="28"/>
              </w:rPr>
              <w:t xml:space="preserve">настоящего </w:t>
            </w:r>
            <w:r w:rsidRPr="00AB4469">
              <w:rPr>
                <w:kern w:val="2"/>
                <w:sz w:val="28"/>
              </w:rPr>
              <w:t xml:space="preserve">постановления возложить </w:t>
            </w:r>
            <w:r>
              <w:rPr>
                <w:kern w:val="2"/>
                <w:sz w:val="28"/>
              </w:rPr>
              <w:br/>
            </w:r>
            <w:r w:rsidRPr="00AB4469">
              <w:rPr>
                <w:kern w:val="2"/>
                <w:sz w:val="28"/>
              </w:rPr>
              <w:t xml:space="preserve">на </w:t>
            </w:r>
            <w:r w:rsidRPr="00AB4469">
              <w:rPr>
                <w:kern w:val="2"/>
                <w:sz w:val="28"/>
                <w:szCs w:val="28"/>
              </w:rPr>
              <w:t xml:space="preserve">заместителя главы Администрации </w:t>
            </w:r>
            <w:proofErr w:type="spellStart"/>
            <w:r w:rsidRPr="00AB4469">
              <w:rPr>
                <w:kern w:val="2"/>
                <w:sz w:val="28"/>
                <w:szCs w:val="28"/>
              </w:rPr>
              <w:t>Мясниковского</w:t>
            </w:r>
            <w:proofErr w:type="spellEnd"/>
            <w:r w:rsidRPr="00AB4469">
              <w:rPr>
                <w:kern w:val="2"/>
                <w:sz w:val="28"/>
                <w:szCs w:val="28"/>
              </w:rPr>
              <w:t xml:space="preserve"> района </w:t>
            </w:r>
            <w:r>
              <w:rPr>
                <w:kern w:val="2"/>
                <w:sz w:val="28"/>
                <w:szCs w:val="28"/>
              </w:rPr>
              <w:br/>
            </w:r>
            <w:proofErr w:type="spellStart"/>
            <w:r w:rsidRPr="00AB4469">
              <w:rPr>
                <w:kern w:val="2"/>
                <w:sz w:val="28"/>
                <w:szCs w:val="28"/>
              </w:rPr>
              <w:t>Хатламаджиян</w:t>
            </w:r>
            <w:proofErr w:type="spellEnd"/>
            <w:r w:rsidRPr="00AB4469">
              <w:rPr>
                <w:kern w:val="2"/>
                <w:sz w:val="28"/>
                <w:szCs w:val="28"/>
              </w:rPr>
              <w:t xml:space="preserve"> В.Х.</w:t>
            </w:r>
          </w:p>
          <w:p w:rsidR="00FE2125" w:rsidRPr="00AB4469" w:rsidRDefault="00FE2125" w:rsidP="00005640">
            <w:pPr>
              <w:pStyle w:val="21"/>
              <w:tabs>
                <w:tab w:val="left" w:pos="945"/>
              </w:tabs>
              <w:ind w:left="0"/>
              <w:rPr>
                <w:kern w:val="2"/>
                <w:sz w:val="28"/>
                <w:lang w:eastAsia="en-US"/>
              </w:rPr>
            </w:pPr>
          </w:p>
          <w:p w:rsidR="00FE2125" w:rsidRPr="00AB4469" w:rsidRDefault="00FE2125" w:rsidP="00005640">
            <w:pPr>
              <w:rPr>
                <w:kern w:val="2"/>
                <w:sz w:val="28"/>
              </w:rPr>
            </w:pPr>
          </w:p>
          <w:p w:rsidR="00FE2125" w:rsidRPr="00AB4469" w:rsidRDefault="00FE2125" w:rsidP="00005640">
            <w:pPr>
              <w:rPr>
                <w:kern w:val="2"/>
                <w:sz w:val="28"/>
              </w:rPr>
            </w:pPr>
            <w:r w:rsidRPr="00AB4469">
              <w:rPr>
                <w:kern w:val="2"/>
                <w:sz w:val="28"/>
              </w:rPr>
              <w:t xml:space="preserve">Глава Администрации </w:t>
            </w:r>
          </w:p>
          <w:p w:rsidR="00FE2125" w:rsidRPr="00AB4469" w:rsidRDefault="00FE2125" w:rsidP="00005640">
            <w:pPr>
              <w:rPr>
                <w:kern w:val="2"/>
                <w:sz w:val="28"/>
              </w:rPr>
            </w:pPr>
            <w:proofErr w:type="spellStart"/>
            <w:r w:rsidRPr="00AB4469">
              <w:rPr>
                <w:kern w:val="2"/>
                <w:sz w:val="28"/>
              </w:rPr>
              <w:t>Мясниковского</w:t>
            </w:r>
            <w:proofErr w:type="spellEnd"/>
            <w:r w:rsidRPr="00AB4469">
              <w:rPr>
                <w:kern w:val="2"/>
                <w:sz w:val="28"/>
              </w:rPr>
              <w:t xml:space="preserve"> района                                                                     </w:t>
            </w:r>
            <w:proofErr w:type="spellStart"/>
            <w:r w:rsidRPr="00AB4469">
              <w:rPr>
                <w:kern w:val="2"/>
                <w:sz w:val="28"/>
              </w:rPr>
              <w:t>А.М.Торпуджиян</w:t>
            </w:r>
            <w:proofErr w:type="spellEnd"/>
          </w:p>
          <w:p w:rsidR="00FE2125" w:rsidRPr="00AB4469" w:rsidRDefault="00FE2125" w:rsidP="00005640">
            <w:pPr>
              <w:rPr>
                <w:kern w:val="2"/>
                <w:sz w:val="28"/>
              </w:rPr>
            </w:pPr>
          </w:p>
        </w:tc>
      </w:tr>
    </w:tbl>
    <w:p w:rsidR="00FE2125" w:rsidRPr="00AB4469" w:rsidRDefault="00FE2125" w:rsidP="00FE2125">
      <w:pPr>
        <w:autoSpaceDE w:val="0"/>
        <w:autoSpaceDN w:val="0"/>
        <w:adjustRightInd w:val="0"/>
        <w:jc w:val="both"/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</w:pPr>
    </w:p>
    <w:p w:rsidR="00FE2125" w:rsidRPr="00AB4469" w:rsidRDefault="00FE2125" w:rsidP="00FE2125">
      <w:pPr>
        <w:rPr>
          <w:sz w:val="16"/>
        </w:rPr>
        <w:sectPr w:rsidR="00FE2125" w:rsidRPr="00AB4469" w:rsidSect="004F5B54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lastRenderedPageBreak/>
        <w:t>Приложение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к постановлению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Администрации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Мясниковского района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 xml:space="preserve">от </w:t>
      </w:r>
      <w:r w:rsidR="00F41770">
        <w:rPr>
          <w:sz w:val="28"/>
          <w:szCs w:val="28"/>
        </w:rPr>
        <w:t>29.12.</w:t>
      </w:r>
      <w:r w:rsidRPr="004F5B54">
        <w:rPr>
          <w:sz w:val="28"/>
          <w:szCs w:val="28"/>
        </w:rPr>
        <w:t xml:space="preserve">2023 № </w:t>
      </w:r>
      <w:r w:rsidR="00F41770">
        <w:rPr>
          <w:sz w:val="28"/>
          <w:szCs w:val="28"/>
        </w:rPr>
        <w:t xml:space="preserve">1577 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«Приложение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к постановлению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Администрации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Мясниковского района</w:t>
      </w:r>
    </w:p>
    <w:p w:rsidR="00FE2125" w:rsidRPr="004F5B54" w:rsidRDefault="00FE2125" w:rsidP="00FE2125">
      <w:pPr>
        <w:ind w:left="10773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от 23.12.2022 № 1269</w:t>
      </w:r>
    </w:p>
    <w:p w:rsidR="00FE2125" w:rsidRPr="004F5B54" w:rsidRDefault="00FE2125" w:rsidP="00FE2125">
      <w:pPr>
        <w:rPr>
          <w:sz w:val="28"/>
          <w:szCs w:val="28"/>
        </w:rPr>
      </w:pPr>
    </w:p>
    <w:p w:rsidR="00FE2125" w:rsidRPr="004F5B54" w:rsidRDefault="00FE2125" w:rsidP="00FE21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План</w:t>
      </w:r>
    </w:p>
    <w:p w:rsidR="00FE2125" w:rsidRDefault="00FE2125" w:rsidP="00FE21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 xml:space="preserve">реализации муниципальной программы Мясниковского района </w:t>
      </w:r>
    </w:p>
    <w:p w:rsidR="00FE2125" w:rsidRPr="004F5B54" w:rsidRDefault="00FE2125" w:rsidP="00FE21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F5B54">
        <w:rPr>
          <w:sz w:val="28"/>
          <w:szCs w:val="28"/>
        </w:rPr>
        <w:t>«Экономическое развитие и инновационная экономика» на 2023 год</w:t>
      </w:r>
    </w:p>
    <w:p w:rsidR="00FE2125" w:rsidRPr="00AB4469" w:rsidRDefault="00FE2125" w:rsidP="00FE2125">
      <w:pPr>
        <w:widowControl w:val="0"/>
        <w:autoSpaceDE w:val="0"/>
        <w:autoSpaceDN w:val="0"/>
        <w:adjustRightInd w:val="0"/>
        <w:jc w:val="center"/>
        <w:rPr>
          <w:sz w:val="22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1984"/>
        <w:gridCol w:w="1276"/>
        <w:gridCol w:w="1134"/>
        <w:gridCol w:w="992"/>
        <w:gridCol w:w="1134"/>
        <w:gridCol w:w="992"/>
        <w:gridCol w:w="1134"/>
        <w:gridCol w:w="993"/>
      </w:tblGrid>
      <w:tr w:rsidR="00FE2125" w:rsidRPr="00AB4469" w:rsidTr="0000564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 xml:space="preserve">Ответственный </w:t>
            </w:r>
            <w:r w:rsidRPr="00AB446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(должность/ФИО)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 xml:space="preserve">Плановый срок    </w:t>
            </w:r>
            <w:r w:rsidRPr="00AB446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AB4469">
              <w:rPr>
                <w:rFonts w:ascii="Times New Roman" w:hAnsi="Times New Roman" w:cs="Times New Roman"/>
              </w:rPr>
              <w:br/>
              <w:t xml:space="preserve">  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t>Объем расходов (тыс. руб.)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областной</w:t>
            </w:r>
            <w:r w:rsidRPr="00AB4469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бюджет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B4469">
              <w:rPr>
                <w:rFonts w:ascii="Times New Roman" w:hAnsi="Times New Roman" w:cs="Times New Roman"/>
              </w:rPr>
              <w:t>внебюджетные</w:t>
            </w:r>
            <w:r w:rsidRPr="00AB446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</w:tbl>
    <w:p w:rsidR="00FE2125" w:rsidRPr="00AB4469" w:rsidRDefault="00FE2125" w:rsidP="00FE2125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1985"/>
        <w:gridCol w:w="1275"/>
        <w:gridCol w:w="1134"/>
        <w:gridCol w:w="993"/>
        <w:gridCol w:w="1134"/>
        <w:gridCol w:w="992"/>
        <w:gridCol w:w="1134"/>
        <w:gridCol w:w="992"/>
      </w:tblGrid>
      <w:tr w:rsidR="00FE2125" w:rsidRPr="00AB4469" w:rsidTr="00005640">
        <w:trPr>
          <w:tblHeader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11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субъектов  малого и среднего предпринимательства»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посвященных празднованию  Дня российского предпринимательства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«Отдел образования Администрации Мясниковского района».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Популяризация предпринимательской деятельности, вовлечение молодежи к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ведению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1.1.1 Организация и проведение экономического форума среди учащихся 9-11-х классов общеобразовательных школ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 Администрации Мясниковского района»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деятельности, вовлечение молодежи к ведению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1.1.2 Организация и проведение конкурса профессионального мастерства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Основное мероприятие 1.2 Вовлечение молодежи в предпринимательскую деятельность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Рост количества субъектов предпринимательской деятельности из числа молодежи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Мероприятие 1.2.1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Организация профориентационной деятельности среди учащихся общеобразовательных школ с целью выявления склонности к ведению предпринимательской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 Мясниковского района»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Популяризация предпринимательской деятельности, привлечение молодежи к ведению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Мероприятие 1.2.2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Проведение в рамках «круглых столов» профориентационной работы среди безработных граждан по вопросам организации и ведения предпринимательской деятельности, а также о возможности применения специального налогового режима «Налог на профессиональный доход»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 Мясниковского района»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Содействие самозанятости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Основное  мероприятие 1.3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Освещение вопросов развития малого и среднего бизнеса в средствах массовой информации, в том числе по вопросам оказания финансовой помощи из средств областного и местного бюджетов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положительного имиджа предпринимательства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 программы. 1.1</w:t>
            </w:r>
          </w:p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Рост числа вновь зарегистрированных предпринимателей и физических лиц, применяющих специальный налоговый Режим «Налог на профессиональный доход» (далее – самозанятые граждане), в том числе из числа молодых людей в возрасте до 35 лет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1.4 Проведение социологического  опроса производителей и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района об оценке конкурентной среды, о наличии и уровне административных барьеров и прочее.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административных барьеров,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комфорта ведения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Основное мероприятие 1.5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Проведение оценки регулирующего воздействия и общественной экспертизы муниципальных нормативных правовых актов, регулирующих развитие малого и среднего бизнеса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Участие субъектов предпринимательской деятельности в формировании законодательной базы в сфере малого и среднего бизнеса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1.6 Изготовление и распространение среди субъектов МСП и самозанятых граждан методических, информационных и презентационных материалов по вопросам развития малого и среднего бизнеса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компетенций руководителей и специалистов субъектов МСП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 Изготовление наглядных материалов для информирования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Основное мероприятие 1.8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мастер-классов, «круглых столов» для субъектов малого и среднего предпринимательства, в том числе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осуществляющих деятельность в сфере социального предпринимательства, и самозанятых граждан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 Администрации Мясниковского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деловой активности субъектов МСП, уровня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подготовки, формирование диалога между бизнесом и властью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программы. 1.2 </w:t>
            </w:r>
          </w:p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Увеличение числа растущих компаний, повышение их конкурентоспособности за счет роста компетентности предпринимателей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Основное мероприятие 1.9 Консультационная и информационная поддержка самозанятых граждан и субъектов малого и среднего предпринимательства (в том числе осуществляющих деятельность в сфере социального предпринимательства)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эффективности, конкурентоспособности деятельности малых и средних предприятий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1.9.1 Организация консультационной поддержки субъектов МСП, включая самозанятых граждан и социальных предпринимателей, по вопросам кредитования и микрофинансирования, в том числе в формате консультаций, семинаров и телефона «горячей линии»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информированности субъектов МСП, расширение их доступа к кредитным ресурсам и заемным средствам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Мероприятие 1.9.2 Информирование субъектов МСП, в том числе осуществляющих </w:t>
            </w:r>
            <w:r w:rsidRPr="00AB4469">
              <w:rPr>
                <w:sz w:val="24"/>
                <w:szCs w:val="24"/>
              </w:rPr>
              <w:lastRenderedPageBreak/>
              <w:t>деятельность в сфере социального предпринимательства, и самозанятых граждан о различных формах финансовой и нефинансовой государственной поддержки, в том числе с использованием телекоммуникационной сети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информированности субъектов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МСП о различных формах государственной поддержки, содействие развитию малого и среднего бизнеса в приоритетных сферах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1.9.3 Информирование граждан, желающих организовать собственное дело, о видах и формах государственной поддержки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 Мясниковского района»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Вовлечение в сферу предпринимательства молодежи, безработных граждан. Повышение конкурентоспособности начинающих предпринимателей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1.9.4 Оказание содействия организациям, образующим инфраструктуру поддержки предпринимательства, в том числе посредством предоставления мест для проведения информационных и обучающих семинаров, консультирование, организационная поддержка и пр.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Расширение доступа субъектов МСП к консультационным услугам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программы. 1.3 Рост числа субъектов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предпринимательской деятельности на территории Мясниковского района и повышение их конкурентоспособности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Основное мероприятие 1.10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Организация трудового обучения в школах по рабочим профессиям с целью профориентации и получения первичных трудовых навыков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Поднятие престижа рабочих профессий у молодежи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Основное мероприятие 1.11 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Изучение в профильных классах экономической направленности общеобразовательных школ района модуля «Экономика. Основы предпринимательской деятельности»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Начальная подготовка кадров для сферы малого и среднего бизнеса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Контрольное событие  программы. 1.4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Подготовка кадров для сферы малого и среднего предпринимательства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1.12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субъектов малого и среднего предпринимательства, в том числе осуществляющих деятельность в сфере социального предпринимательства, и самозанятых граждан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 и земельных отношений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Рост удовлетворенности субъектов малого и среднего предпринимательства в обеспечении имуществом для ведения предпринимательской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1.12.1 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пользование субъектам МСП, в том числе осуществляющим деятельность в сфере социального предпринимательства, и самозанятым гражданам, для ведения предпринимательской и профессиональной деятельности в соответствии с действующим законодательством РФ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 и земельных отношений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имуществом для ведения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1.12.3 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Ведение и ежегодное дополнение перечня муниципального имущества, в том числе земельных участков, объектов незавершенного строительства для предоставления в пользование субъектам малого и среднего предпринимательства, в том числе осуществляющим деятельность в сфере социального предпринимательства, и самозанятым гражданам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субъектов МСП имуществом для ведения предпринимательской 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1.12.4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постоянного контроля за целевым использованием муниципального имущества и земельных участков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 эффективное использование муниципального имущества и земельных участков, предоставленных субъектам МСП для ведения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1.5. Целевое и эффективное  использование муниципального имущества, предназначенного для предоставления  в пользование субъектам МСП, в том числе осуществляющим деятельность в сфере социального предпринимательства, и самозанятым гражданам для ведения предпринимательской и профессиональной деятельности.</w:t>
            </w:r>
            <w:r w:rsidRPr="00AB446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1.13 Создание механизма для увеличения доли субъектов малого и среднего предпринимательства в размещении муниципального заказа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закупок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Увеличение доли субъектов малого и среднего предпринимательства в закупках товаров, работ, услуг для муниципальных нужд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1.13.1 Содействие увеличению числа пользователей регионального портала закупок малого объема из числа субъектов малого и среднего предпринимательства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закупок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Расширение возможностей для сбыта продукции и услуг субъектов малого и среднего предпринимательства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1.13.2 Повышение информированности субъектов малого и среднего предпринимательства о закупках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товаров, работ, услуг для муниципальных нужд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закупок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для сбыта продукции и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субъектов малого и среднего предпринимательства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программы. 1.6</w:t>
            </w:r>
          </w:p>
          <w:p w:rsidR="00FE2125" w:rsidRPr="00AB4469" w:rsidRDefault="00FE2125" w:rsidP="00005640">
            <w:pPr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Рост доли субъектов малого и среднего предпринимательства в закупках товаров, работ, услуг для муниципальных нужд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благоприятных условий для привлечения инвестиций»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Основное мероприятие 2.1 Проведение мероприятий, направленных на стимулирование привлечения инвестиций, формирование благоприятного инвестиционного имиджа Мясниковского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Мясниковского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Мероприятие 2.1.1 Подготовка и изготовление презентационных материалов (буклетов), характеризующих социально-экономическую деятельность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Мясниковского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2.1.2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информационно-справочных материалов по предприятиям и организациям Мясниковского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развития Администрации Мясниковского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базы данных по предприятиям и организациям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2.1.3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Участие муниципального образования в проводимых на территории области и за ее пределами мероприятиях, направленных на привлечение инвестиций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Рост инвестиционной активности и создание благоприятного инвестиционного климата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Создание информационного поля для стимулирования привлечения инвестиций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Стимулирование привлечения инвестиций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2.3.1 Ведение и наполнение раздела «Инвестиции» официального сайта Администрации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ammro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), а также Инвестиционного портала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инвестпортал-мясниковский.рф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архитектуры Администрации Мясниковского района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поля для эффективной взаимосвязи частных, государственных и институциональных инвесторов, повышения информационной доступности об условиях реализации инвестиционных проектов на территории района.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 xml:space="preserve">Мероприятие 2.3.2 Сопровождение инвестиционного портала </w:t>
            </w:r>
            <w:r w:rsidRPr="00AB4469">
              <w:rPr>
                <w:sz w:val="24"/>
                <w:szCs w:val="24"/>
              </w:rPr>
              <w:lastRenderedPageBreak/>
              <w:t>Мясниковского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инвестиционной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привлекательности Мясниковского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Контрольное событие программы 2.1 Формирование благоприятного инвестиционного имиджа района, рост объема инвестиционных вложений.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2.4</w:t>
            </w:r>
            <w:r w:rsidRPr="00AB4469">
              <w:rPr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для инвестиций административной среды на территории Мясниковского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2.4.1</w:t>
            </w:r>
            <w:r w:rsidRPr="00AB4469">
              <w:rPr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по инвестициям при главе Мясниковского района по вопросам инвестиционного развития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Реализация мер, направленных на сокращение административных барьеров для инвесторов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 раз в квартал или по мере необходимости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2.4.2</w:t>
            </w:r>
            <w:r w:rsidRPr="00AB4469">
              <w:rPr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и мониторинга инвестиционных проектов, имеющих социально-экономическое значение для развития Мясниковского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списком ответственных лиц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вопросов, возникающих в ходе реализации инвестиционных проектов на территории района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2.4.3</w:t>
            </w:r>
            <w:r w:rsidRPr="00AB4469">
              <w:rPr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реестра инвестиционных проектов Мясниковского района, в том числе перспективных и приостановленных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Улучшение инвестиционного климата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2.2 Сокращение административных барьеров для инвесторов, сокращение количества и сроков выдачи разрешений.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2.6 Инфраструктурная подготовка инвестиционных площадок, индустриальных парков и прочих локаций по размещению новых инвестиционных проектов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привлечения потенциальных инвесторов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2.6.1 Формирование и ведение базы данных по инвестиционным площадкам, создании и актуализация «Витрины инвестиционных предложений»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по инвестиционным площадкам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2.6.2 Проведение межевых работ для постановки на государственный кадастровый учет земельных участков, предназначенных для предоставления субъектам инвестиционной деятельности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Увеличение коммерческих территорий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2.6.3 Подготовка документации для проведения торгов по предоставлению земельных участков субъектам инвестиционной деятельности (изготовление отчетов об оценке рыночной стоимости земельных участков)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Увеличение коммерческих территорий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125" w:rsidRPr="00AB44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2125" w:rsidRPr="00AB4469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2.6.4 Организация взаимодействия с  ресурсоснабжающими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организациями на предмет учета перспективных потребностей инвесторов в инженерной  инфраструктуре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строительства и архитектуры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инистрации Мясниковского района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ЖКХ и дорожной деятельности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формирования предложений по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включению объектов в инвестиционные программы ресурсоснабжающих организаций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2.6.5 Определение приоритетных земельных участков для первоочередного их оснащения инженерно-транспортной инфраструктурой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привлечения потенциальных инвесторов на территорию поселений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2.3 Развитие механизмов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рост объема инвестиционных вложений по сравнению с предшествующим годом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2.11 Кадровое обеспечение инвестиций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2.11.1 Мониторинг рынка труда с целью обеспечения потребностей инвесторов, реализующих инвестиционные проекты на территории района, в квалифицированных кадрах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Целевая подготовка кадров для инвесторов, реализующих инвестпроекты на территории района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 2.4 Обеспечение потребности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инвесторов в квалифицированных кадрах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3. «Защита прав потребителей»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Основное мероприятие 3.1 Содействие формированию у населения навыков рационального потребительского поведения посредством создания и распространения в районе различных видов социальной рекламы, баннеров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Основное мероприятие 3.2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Укрепление районной системы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3.2.1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Организация оказания консультационных, юридических услуг по обработке обращений граждан, связанных с вопросами защиты прав потребителей, в том числе при составлении претензий и исковых заявлений, включая население с низким уровнем дохода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потребителям при ущемлении их прав. Разрешение спорных ситуаций в досудебном порядке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3.2.2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методической поддержки сельским поселениям в работе по обеспечению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специалистам сельских поселений для организации работы по защите прав потребителей в сельских поселениях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весь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3.2.3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вопросам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получения потребителями информации в дистанционном формате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программы.3.1 Организационная помощь потребителям по вопросам защиты их прав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Повышение правовой грамотности потребителей в сфере защиты своих прав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Мероприятие 3.3.1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сайта Администрации Мясниковского района информацией по защите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населения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3.3.2</w:t>
            </w:r>
            <w:r w:rsidRPr="00AB4469">
              <w:rPr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общеобразовательных учреждениях района занятий по основам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молодежи навыков рационального потребительского поведения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3.3.3 Освещение в средствах массовой информации вопросов по защите прав потребителей в различных сферах потребительского рынка товаров и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информированности населения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3.3.4 Обеспечение справочными материалами по защите прав потребителей образовательных учреждений, библиотек и сельских поселений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рамках проводимых занятий с учащимися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3.3.5 Проведение информационных акций, приуроченных к всемирному дню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грамотности и информированности населения по вопросам защиты прав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3.3.6 Организация консультационных площадок для потребителей по вопросам защиты нарушенных прав на базе служб, курирующих различные сферы потребительского рынка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оказания услуги в предоставлении помощи потребителям в случае нарушения их прав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3.3.7 Мониторинг освещения в средствах массовой информации района вопросов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необходимой информации по вопросам защиты прав потребителей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3.2.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и информационной обеспеченности потребителей.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3.4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сфере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3.4.1 Проведение заседаний Координационного совета при Администрации Мясниковского района по защите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Защита прав потребителей. Разрешение споров в досудебном порядке.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3.4.2 Реализация мер по предотвращению ввоза на территорию района некачественных товаров, опасных для жизни и здоровья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Ростовской области в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г.Новошахтинске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защиты населения района от опасных для жизни товаров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(работ, услуг)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3.4.3 Проведение комплекса мероприятий по предотвращению производства и реализации на территории района некачественных и опасных товаров (работ, услуг)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Роспотребнадзора по Ростовской области в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г.Новошахтинске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Мясниковском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Родионово-Несветайском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районах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МВД ГУВД РО по Мясниковскому району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Обеспечение защиты населения района от опасных для жизни товаров (работ, услуг)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3.3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в сфере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3.5 Мониторинг качества и безопасности товаров (работ, услуг), реализуемых на потребительском рынке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3.5.1 Регистрация случаев обращений потребителей по вопросам ущемления их прав с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причинением ущерба и передача данной информации в территориальный отдел управления Роспотребнадзора для осуществления мероприятий, предусмотренных действующим законодательством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консультационной помощи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пострадавшим потребителям по вопросам защиты их прав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программы. 3.4   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Предотвращение случаев причинения ущерба населению в результате потребления некачественных и опасных товаров (работ, услуг)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3.6 Кадровое обеспечение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3.6.1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Консультирование, организ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 и проведение семинаров для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потребителей, руководителей и специалистов хозяйствующих субъектов, специалистов сельских поселений по вопросам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 сельских поселений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3.6.2 Методическая поддержка педагогов образовательных учреждений, проводящих занятия по основам потребительских знаний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МУ «Отдел образования Администрации Мясниковского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правовой грамотности и квалифицированности преподавательского состава общеобразовательных учреждений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3.6.3 Организация мониторинга количества учащихся, принявших участие в занятиях по основам законодательства о защите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МУ «Отдел образования Администрации Мясниковского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Формирование у молодежи навыков рационального потребительского поведения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программы 3.5.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грамотности и квалифицированности специалистов, оказывающих услуги в сфере защиты прав потребителей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3.7 Создание условий для повышения уровня конкуренции на потребительском рынке Мясниковского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3.7.1 Реализация плана мероприятий по содействию развитию конкуренции в Мясниковском районе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хозяйствующих субъектов и населения состоянием конкурентной среды, качеством производимых товаров и услуг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3.7.2 Проведение ежегодного мониторинга состояния конкурентной среды на рынках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 и услуг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экономического развития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уровня развития конкурентной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наличия административных барьеров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ноябрь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Мероприятие 3.7.3 Информирование субъектов предпринимательской деятельности и потребителей товаров и услуг о состоянии конкурентной среды и деятельности по содействию развитию конкуренции в районе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Повышение уровня информированности о состоянии конкурентной среды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Контрольное мероприятие 3.6 Повышение уровня удовлетворенности состоянием конкурентной среды, качеством производимых товаров и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3.8 </w:t>
            </w:r>
          </w:p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Предоставление субъектам малого и среднего предпринимательства, являющимся сельскохозяйственными товаропроизводителями, мест для размещения нестационарных торговых объектов без проведения торгов (конкурсов, аукционов)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сбыта продукции российских производителей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3.9 Стимулирование добросовестного предпринимательства и соблюдения обязательных требований в сфере потребительского рынка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защищенности потребителей от действий недобросовестных продавцов, производителей товаров, исполнителей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(работ)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3.10 Продвижение системы добровольной сертификации «Сделано на Дону»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Мясниковского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мероприятие 3.7 Развитие </w:t>
            </w:r>
            <w:proofErr w:type="spellStart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многоформатной</w:t>
            </w:r>
            <w:proofErr w:type="spellEnd"/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сферы потребительского рынка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Х</w:t>
            </w:r>
          </w:p>
        </w:tc>
      </w:tr>
      <w:tr w:rsidR="00FE2125" w:rsidRPr="00AB4469" w:rsidTr="0000564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AB446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A46843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4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25" w:rsidRPr="00AB4469" w:rsidRDefault="00FE2125" w:rsidP="00005640">
            <w:pPr>
              <w:jc w:val="center"/>
              <w:rPr>
                <w:sz w:val="24"/>
                <w:szCs w:val="24"/>
              </w:rPr>
            </w:pPr>
            <w:r w:rsidRPr="00AB4469">
              <w:rPr>
                <w:sz w:val="24"/>
                <w:szCs w:val="24"/>
              </w:rPr>
              <w:t>-</w:t>
            </w:r>
          </w:p>
        </w:tc>
      </w:tr>
    </w:tbl>
    <w:p w:rsidR="00FE2125" w:rsidRPr="004F5B54" w:rsidRDefault="00FE2125" w:rsidP="00FE2125">
      <w:pPr>
        <w:rPr>
          <w:sz w:val="28"/>
          <w:szCs w:val="28"/>
        </w:rPr>
      </w:pPr>
      <w:r w:rsidRPr="004F5B54">
        <w:rPr>
          <w:sz w:val="28"/>
          <w:szCs w:val="28"/>
        </w:rPr>
        <w:t>».</w:t>
      </w:r>
    </w:p>
    <w:p w:rsidR="00FE2125" w:rsidRDefault="00FE2125" w:rsidP="00FE2125">
      <w:pPr>
        <w:rPr>
          <w:sz w:val="28"/>
          <w:szCs w:val="28"/>
        </w:rPr>
      </w:pPr>
    </w:p>
    <w:p w:rsidR="00E05C1F" w:rsidRPr="004F5B54" w:rsidRDefault="00E05C1F" w:rsidP="00FE2125">
      <w:pPr>
        <w:rPr>
          <w:sz w:val="28"/>
          <w:szCs w:val="28"/>
        </w:rPr>
      </w:pPr>
    </w:p>
    <w:p w:rsidR="00FE2125" w:rsidRPr="004F5B54" w:rsidRDefault="00FE2125" w:rsidP="00FE2125">
      <w:pPr>
        <w:ind w:left="-709"/>
        <w:rPr>
          <w:sz w:val="28"/>
          <w:szCs w:val="28"/>
        </w:rPr>
      </w:pPr>
      <w:r w:rsidRPr="004F5B54">
        <w:rPr>
          <w:sz w:val="28"/>
          <w:szCs w:val="28"/>
        </w:rPr>
        <w:t>Управляющий делами</w:t>
      </w:r>
    </w:p>
    <w:p w:rsidR="00FE2125" w:rsidRPr="004F5B54" w:rsidRDefault="00FE2125" w:rsidP="00FE2125">
      <w:pPr>
        <w:ind w:left="-709"/>
        <w:rPr>
          <w:sz w:val="28"/>
          <w:szCs w:val="28"/>
        </w:rPr>
      </w:pPr>
      <w:r w:rsidRPr="004F5B54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</w:t>
      </w:r>
      <w:r w:rsidRPr="004F5B54">
        <w:rPr>
          <w:sz w:val="28"/>
          <w:szCs w:val="28"/>
        </w:rPr>
        <w:t xml:space="preserve">района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</w:t>
      </w:r>
      <w:r w:rsidRPr="004F5B54">
        <w:rPr>
          <w:sz w:val="28"/>
          <w:szCs w:val="28"/>
        </w:rPr>
        <w:t xml:space="preserve">              Т.А.</w:t>
      </w:r>
      <w:r>
        <w:rPr>
          <w:sz w:val="28"/>
          <w:szCs w:val="28"/>
        </w:rPr>
        <w:t xml:space="preserve"> </w:t>
      </w:r>
      <w:proofErr w:type="spellStart"/>
      <w:r w:rsidRPr="004F5B54">
        <w:rPr>
          <w:sz w:val="28"/>
          <w:szCs w:val="28"/>
        </w:rPr>
        <w:t>Барашьян</w:t>
      </w:r>
      <w:proofErr w:type="spellEnd"/>
    </w:p>
    <w:p w:rsidR="001F30B9" w:rsidRDefault="001F30B9"/>
    <w:sectPr w:rsidR="001F30B9" w:rsidSect="004F5B54">
      <w:pgSz w:w="16838" w:h="11906" w:orient="landscape"/>
      <w:pgMar w:top="709" w:right="253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96D2A"/>
    <w:multiLevelType w:val="hybridMultilevel"/>
    <w:tmpl w:val="F604A152"/>
    <w:lvl w:ilvl="0" w:tplc="59DE250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7F50673B"/>
    <w:multiLevelType w:val="hybridMultilevel"/>
    <w:tmpl w:val="DC8A150E"/>
    <w:lvl w:ilvl="0" w:tplc="9CB8D81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25"/>
    <w:rsid w:val="00003E5F"/>
    <w:rsid w:val="00036E5E"/>
    <w:rsid w:val="0008304E"/>
    <w:rsid w:val="000C7B86"/>
    <w:rsid w:val="000F5F5D"/>
    <w:rsid w:val="0010750F"/>
    <w:rsid w:val="00125DA3"/>
    <w:rsid w:val="0014023E"/>
    <w:rsid w:val="00144335"/>
    <w:rsid w:val="001863FC"/>
    <w:rsid w:val="001C4810"/>
    <w:rsid w:val="001E2640"/>
    <w:rsid w:val="001F17F9"/>
    <w:rsid w:val="001F30B9"/>
    <w:rsid w:val="0022114E"/>
    <w:rsid w:val="00255575"/>
    <w:rsid w:val="002678CF"/>
    <w:rsid w:val="00284DE6"/>
    <w:rsid w:val="00287DDB"/>
    <w:rsid w:val="002F10BB"/>
    <w:rsid w:val="0030236B"/>
    <w:rsid w:val="00310258"/>
    <w:rsid w:val="0032488E"/>
    <w:rsid w:val="003276B9"/>
    <w:rsid w:val="003344E4"/>
    <w:rsid w:val="00347955"/>
    <w:rsid w:val="003668DA"/>
    <w:rsid w:val="003A46E6"/>
    <w:rsid w:val="00441837"/>
    <w:rsid w:val="0045277A"/>
    <w:rsid w:val="004832FB"/>
    <w:rsid w:val="0049317E"/>
    <w:rsid w:val="004A04CC"/>
    <w:rsid w:val="004A29AF"/>
    <w:rsid w:val="004C6CD2"/>
    <w:rsid w:val="004C7D97"/>
    <w:rsid w:val="004F4579"/>
    <w:rsid w:val="00504BFE"/>
    <w:rsid w:val="00520584"/>
    <w:rsid w:val="005339C6"/>
    <w:rsid w:val="00536541"/>
    <w:rsid w:val="00567FBC"/>
    <w:rsid w:val="005F34A3"/>
    <w:rsid w:val="00606098"/>
    <w:rsid w:val="00617ACE"/>
    <w:rsid w:val="006370B6"/>
    <w:rsid w:val="00654D01"/>
    <w:rsid w:val="0068013F"/>
    <w:rsid w:val="0069172E"/>
    <w:rsid w:val="006B2A81"/>
    <w:rsid w:val="006B7FFD"/>
    <w:rsid w:val="006C22D2"/>
    <w:rsid w:val="006E71FE"/>
    <w:rsid w:val="007209E9"/>
    <w:rsid w:val="00725B9A"/>
    <w:rsid w:val="00726047"/>
    <w:rsid w:val="007525AF"/>
    <w:rsid w:val="0078231B"/>
    <w:rsid w:val="007E06BD"/>
    <w:rsid w:val="007F2916"/>
    <w:rsid w:val="00836B2A"/>
    <w:rsid w:val="00843A02"/>
    <w:rsid w:val="00852823"/>
    <w:rsid w:val="008C2654"/>
    <w:rsid w:val="008C42BA"/>
    <w:rsid w:val="008F757C"/>
    <w:rsid w:val="00900F78"/>
    <w:rsid w:val="00902A55"/>
    <w:rsid w:val="00904CB0"/>
    <w:rsid w:val="009262D7"/>
    <w:rsid w:val="0092682D"/>
    <w:rsid w:val="0097555C"/>
    <w:rsid w:val="009E21B5"/>
    <w:rsid w:val="009E3589"/>
    <w:rsid w:val="009E45CE"/>
    <w:rsid w:val="009E668F"/>
    <w:rsid w:val="00A25F07"/>
    <w:rsid w:val="00A35A60"/>
    <w:rsid w:val="00A45171"/>
    <w:rsid w:val="00A46843"/>
    <w:rsid w:val="00AC039E"/>
    <w:rsid w:val="00AC26E1"/>
    <w:rsid w:val="00AE15B0"/>
    <w:rsid w:val="00AF6267"/>
    <w:rsid w:val="00B51CBE"/>
    <w:rsid w:val="00B6744E"/>
    <w:rsid w:val="00BA43D0"/>
    <w:rsid w:val="00C14BA8"/>
    <w:rsid w:val="00C24066"/>
    <w:rsid w:val="00C45018"/>
    <w:rsid w:val="00CA48F8"/>
    <w:rsid w:val="00D00211"/>
    <w:rsid w:val="00D10EFE"/>
    <w:rsid w:val="00D300FB"/>
    <w:rsid w:val="00D32347"/>
    <w:rsid w:val="00D44BA6"/>
    <w:rsid w:val="00D6172E"/>
    <w:rsid w:val="00D91C3B"/>
    <w:rsid w:val="00D92A5D"/>
    <w:rsid w:val="00DB2C75"/>
    <w:rsid w:val="00DB5BCF"/>
    <w:rsid w:val="00DC3865"/>
    <w:rsid w:val="00E01440"/>
    <w:rsid w:val="00E05C1F"/>
    <w:rsid w:val="00E12D64"/>
    <w:rsid w:val="00E339BE"/>
    <w:rsid w:val="00E37061"/>
    <w:rsid w:val="00E42990"/>
    <w:rsid w:val="00E65DC8"/>
    <w:rsid w:val="00EF0408"/>
    <w:rsid w:val="00EF3342"/>
    <w:rsid w:val="00EF5394"/>
    <w:rsid w:val="00F22D6A"/>
    <w:rsid w:val="00F41770"/>
    <w:rsid w:val="00FB4B8A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9512B-25EC-4BD7-90E6-BAB514BE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125"/>
    <w:pPr>
      <w:ind w:firstLine="0"/>
      <w:jc w:val="left"/>
    </w:pPr>
  </w:style>
  <w:style w:type="paragraph" w:styleId="1">
    <w:name w:val="heading 1"/>
    <w:basedOn w:val="a"/>
    <w:next w:val="a"/>
    <w:link w:val="10"/>
    <w:uiPriority w:val="99"/>
    <w:qFormat/>
    <w:rsid w:val="00A25F07"/>
    <w:pPr>
      <w:keepNext/>
      <w:spacing w:line="360" w:lineRule="auto"/>
      <w:ind w:left="2124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A25F07"/>
    <w:pPr>
      <w:keepNext/>
      <w:spacing w:line="360" w:lineRule="auto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5F07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A25F07"/>
    <w:rPr>
      <w:sz w:val="28"/>
      <w:szCs w:val="24"/>
    </w:rPr>
  </w:style>
  <w:style w:type="paragraph" w:styleId="a3">
    <w:name w:val="List Paragraph"/>
    <w:basedOn w:val="a"/>
    <w:uiPriority w:val="99"/>
    <w:qFormat/>
    <w:rsid w:val="00A25F07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onsPlusNormal">
    <w:name w:val="ConsPlusNormal"/>
    <w:uiPriority w:val="99"/>
    <w:rsid w:val="00FE212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E2125"/>
    <w:pPr>
      <w:widowControl w:val="0"/>
      <w:autoSpaceDE w:val="0"/>
      <w:autoSpaceDN w:val="0"/>
      <w:adjustRightInd w:val="0"/>
      <w:ind w:firstLine="0"/>
      <w:jc w:val="left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FE2125"/>
    <w:pPr>
      <w:widowControl w:val="0"/>
      <w:autoSpaceDE w:val="0"/>
      <w:autoSpaceDN w:val="0"/>
      <w:adjustRightInd w:val="0"/>
      <w:ind w:firstLine="0"/>
      <w:jc w:val="left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uiPriority w:val="99"/>
    <w:rsid w:val="00FE2125"/>
    <w:pPr>
      <w:suppressAutoHyphens/>
      <w:ind w:left="720"/>
      <w:contextualSpacing/>
    </w:pPr>
    <w:rPr>
      <w:kern w:val="1"/>
      <w:sz w:val="24"/>
      <w:szCs w:val="24"/>
    </w:rPr>
  </w:style>
  <w:style w:type="paragraph" w:customStyle="1" w:styleId="21">
    <w:name w:val="Абзац списка2"/>
    <w:basedOn w:val="a"/>
    <w:uiPriority w:val="99"/>
    <w:rsid w:val="00FE2125"/>
    <w:pPr>
      <w:suppressAutoHyphens/>
      <w:ind w:left="720"/>
      <w:contextualSpacing/>
    </w:pPr>
    <w:rPr>
      <w:kern w:val="1"/>
      <w:sz w:val="24"/>
      <w:szCs w:val="24"/>
    </w:rPr>
  </w:style>
  <w:style w:type="table" w:styleId="a4">
    <w:name w:val="Table Grid"/>
    <w:basedOn w:val="a1"/>
    <w:uiPriority w:val="99"/>
    <w:rsid w:val="00FE2125"/>
    <w:pPr>
      <w:ind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rsid w:val="00FE21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E2125"/>
  </w:style>
  <w:style w:type="paragraph" w:styleId="a7">
    <w:name w:val="Balloon Text"/>
    <w:basedOn w:val="a"/>
    <w:link w:val="a8"/>
    <w:uiPriority w:val="99"/>
    <w:semiHidden/>
    <w:rsid w:val="00FE21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2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4640</Words>
  <Characters>26453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Elena</cp:lastModifiedBy>
  <cp:revision>3</cp:revision>
  <dcterms:created xsi:type="dcterms:W3CDTF">2024-01-10T06:32:00Z</dcterms:created>
  <dcterms:modified xsi:type="dcterms:W3CDTF">2024-01-10T06:40:00Z</dcterms:modified>
</cp:coreProperties>
</file>